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C2" w:rsidRPr="00FE4CE5" w:rsidRDefault="00D52D7B" w:rsidP="00FE4CE5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D2544" wp14:editId="4F3B5AF3">
                <wp:simplePos x="0" y="0"/>
                <wp:positionH relativeFrom="column">
                  <wp:posOffset>5312410</wp:posOffset>
                </wp:positionH>
                <wp:positionV relativeFrom="paragraph">
                  <wp:posOffset>469900</wp:posOffset>
                </wp:positionV>
                <wp:extent cx="0" cy="40957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55E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pt,37pt" to="418.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15820" wp14:editId="41AEB5F7">
                <wp:simplePos x="0" y="0"/>
                <wp:positionH relativeFrom="column">
                  <wp:posOffset>4753611</wp:posOffset>
                </wp:positionH>
                <wp:positionV relativeFrom="paragraph">
                  <wp:posOffset>468630</wp:posOffset>
                </wp:positionV>
                <wp:extent cx="0" cy="40957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8AF9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pt,36.9pt" to="374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6228D" w:rsidRPr="00FE4CE5">
        <w:rPr>
          <w:rFonts w:hint="eastAsia"/>
          <w:b/>
          <w:sz w:val="32"/>
          <w:szCs w:val="32"/>
        </w:rPr>
        <w:t>China Medical University Student Health Examination Form</w:t>
      </w:r>
    </w:p>
    <w:tbl>
      <w:tblPr>
        <w:tblW w:w="108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437"/>
        <w:gridCol w:w="1069"/>
        <w:gridCol w:w="891"/>
        <w:gridCol w:w="888"/>
        <w:gridCol w:w="1285"/>
        <w:gridCol w:w="922"/>
        <w:gridCol w:w="324"/>
        <w:gridCol w:w="336"/>
        <w:gridCol w:w="332"/>
        <w:gridCol w:w="312"/>
        <w:gridCol w:w="308"/>
        <w:gridCol w:w="322"/>
        <w:gridCol w:w="308"/>
        <w:gridCol w:w="309"/>
        <w:gridCol w:w="321"/>
        <w:gridCol w:w="308"/>
      </w:tblGrid>
      <w:tr w:rsidR="00D52D7B" w:rsidRPr="00291293" w:rsidTr="00D52D7B">
        <w:trPr>
          <w:cantSplit/>
          <w:trHeight w:val="596"/>
          <w:jc w:val="center"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52D7B" w:rsidRPr="00291293" w:rsidRDefault="00D52D7B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No.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52D7B" w:rsidRPr="00291293" w:rsidRDefault="00D52D7B" w:rsidP="00BD5833">
            <w:pPr>
              <w:adjustRightInd w:val="0"/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D7B" w:rsidRPr="00291293" w:rsidRDefault="00D52D7B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Dept./Institute/</w:t>
            </w:r>
            <w:r w:rsidRPr="00291293">
              <w:rPr>
                <w:rFonts w:eastAsia="標楷體"/>
                <w:color w:val="000000" w:themeColor="text1"/>
                <w:sz w:val="19"/>
                <w:szCs w:val="19"/>
              </w:rPr>
              <w:t>Program</w:t>
            </w:r>
          </w:p>
        </w:tc>
        <w:tc>
          <w:tcPr>
            <w:tcW w:w="6275" w:type="dxa"/>
            <w:gridSpan w:val="13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D52D7B" w:rsidRPr="00291293" w:rsidRDefault="00D52D7B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91293">
              <w:rPr>
                <w:rFonts w:eastAsia="標楷體"/>
                <w:sz w:val="19"/>
                <w:szCs w:val="19"/>
              </w:rPr>
              <w:t>Name</w:t>
            </w:r>
          </w:p>
        </w:tc>
      </w:tr>
      <w:tr w:rsidR="008F51A0" w:rsidRPr="00291293" w:rsidTr="00D52D7B">
        <w:trPr>
          <w:cantSplit/>
          <w:trHeight w:val="975"/>
          <w:jc w:val="center"/>
        </w:trPr>
        <w:tc>
          <w:tcPr>
            <w:tcW w:w="11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91293">
              <w:rPr>
                <w:rFonts w:eastAsia="標楷體"/>
                <w:sz w:val="20"/>
                <w:szCs w:val="20"/>
              </w:rPr>
              <w:t>Date of Birth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91293">
              <w:rPr>
                <w:rFonts w:eastAsia="標楷體"/>
                <w:sz w:val="20"/>
                <w:szCs w:val="20"/>
              </w:rPr>
              <w:t>(dd)/(mm)/(yy)</w:t>
            </w:r>
          </w:p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91293">
              <w:rPr>
                <w:rFonts w:eastAsia="標楷體"/>
                <w:sz w:val="20"/>
                <w:szCs w:val="20"/>
              </w:rPr>
              <w:t xml:space="preserve">/    /  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Blood Type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28D" w:rsidRPr="00291293" w:rsidRDefault="0096228D" w:rsidP="00BD5833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color w:val="000000" w:themeColor="text1"/>
                <w:sz w:val="19"/>
                <w:szCs w:val="19"/>
                <w:lang w:val="en-US" w:eastAsia="zh-TW"/>
              </w:rPr>
              <w:t>Gender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291293">
              <w:rPr>
                <w:rFonts w:eastAsia="標楷體"/>
                <w:sz w:val="19"/>
                <w:szCs w:val="19"/>
              </w:rPr>
              <w:t xml:space="preserve">M </w:t>
            </w: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291293">
              <w:rPr>
                <w:rFonts w:eastAsia="標楷體"/>
                <w:sz w:val="19"/>
                <w:szCs w:val="19"/>
              </w:rPr>
              <w:t>F</w:t>
            </w:r>
            <w:r w:rsidRPr="00291293">
              <w:rPr>
                <w:rFonts w:eastAsia="標楷體" w:hint="eastAsia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I.D. No.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28D" w:rsidRPr="00291293" w:rsidRDefault="0096228D" w:rsidP="00BD5833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96228D" w:rsidRDefault="00CF2195" w:rsidP="00CF2195">
      <w:pPr>
        <w:jc w:val="center"/>
      </w:pPr>
      <w:r w:rsidRPr="00CF2195">
        <w:t xml:space="preserve">The following </w:t>
      </w:r>
      <w:r>
        <w:t>health</w:t>
      </w:r>
      <w:bookmarkStart w:id="0" w:name="_GoBack"/>
      <w:bookmarkEnd w:id="0"/>
      <w:r w:rsidRPr="00CF2195">
        <w:t xml:space="preserve"> examination form should be filled out by the health examination unit</w:t>
      </w:r>
    </w:p>
    <w:tbl>
      <w:tblPr>
        <w:tblpPr w:leftFromText="180" w:rightFromText="180" w:vertAnchor="text" w:horzAnchor="margin" w:tblpX="73" w:tblpY="111"/>
        <w:tblW w:w="11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317"/>
        <w:gridCol w:w="360"/>
        <w:gridCol w:w="223"/>
        <w:gridCol w:w="801"/>
        <w:gridCol w:w="325"/>
        <w:gridCol w:w="427"/>
        <w:gridCol w:w="748"/>
        <w:gridCol w:w="395"/>
        <w:gridCol w:w="404"/>
        <w:gridCol w:w="594"/>
        <w:gridCol w:w="755"/>
        <w:gridCol w:w="321"/>
        <w:gridCol w:w="2126"/>
        <w:gridCol w:w="425"/>
        <w:gridCol w:w="992"/>
        <w:gridCol w:w="993"/>
      </w:tblGrid>
      <w:tr w:rsidR="008F51A0" w:rsidRPr="00291293" w:rsidTr="008F51A0">
        <w:trPr>
          <w:cantSplit/>
          <w:trHeight w:val="241"/>
        </w:trPr>
        <w:tc>
          <w:tcPr>
            <w:tcW w:w="4566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br w:type="page"/>
              <w:t xml:space="preserve">Health Examination Record 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 xml:space="preserve">(to be completed by medical personnel)       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Date:   Day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 </w:t>
            </w:r>
            <w:r w:rsidRPr="004C0ACB">
              <w:rPr>
                <w:rFonts w:eastAsia="標楷體"/>
                <w:sz w:val="19"/>
                <w:szCs w:val="19"/>
              </w:rPr>
              <w:t>Month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 </w:t>
            </w:r>
            <w:r w:rsidRPr="004C0ACB">
              <w:rPr>
                <w:rFonts w:eastAsia="標楷體"/>
                <w:sz w:val="19"/>
                <w:szCs w:val="19"/>
              </w:rPr>
              <w:t>Year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Examiner’s Signature</w:t>
            </w:r>
          </w:p>
        </w:tc>
      </w:tr>
      <w:tr w:rsidR="008F51A0" w:rsidRPr="00291293" w:rsidTr="008F51A0">
        <w:trPr>
          <w:cantSplit/>
          <w:trHeight w:val="75"/>
        </w:trPr>
        <w:tc>
          <w:tcPr>
            <w:tcW w:w="4970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right="200" w:firstLineChars="100" w:firstLine="19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Height: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</w:t>
            </w:r>
            <w:r w:rsidRPr="004C0ACB">
              <w:rPr>
                <w:rFonts w:eastAsia="標楷體"/>
                <w:sz w:val="19"/>
                <w:szCs w:val="19"/>
              </w:rPr>
              <w:t>cm    Weight: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</w:t>
            </w:r>
            <w:r w:rsidRPr="004C0ACB">
              <w:rPr>
                <w:rFonts w:eastAsia="標楷體"/>
                <w:sz w:val="19"/>
                <w:szCs w:val="19"/>
              </w:rPr>
              <w:t xml:space="preserve">kg  </w:t>
            </w:r>
          </w:p>
        </w:tc>
        <w:tc>
          <w:tcPr>
            <w:tcW w:w="521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right="200" w:firstLineChars="100" w:firstLine="19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4C0ACB">
              <w:rPr>
                <w:rFonts w:eastAsia="標楷體"/>
                <w:sz w:val="19"/>
                <w:szCs w:val="19"/>
              </w:rPr>
              <w:t>Waistline: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</w:t>
            </w:r>
            <w:r w:rsidRPr="004C0ACB">
              <w:rPr>
                <w:rFonts w:eastAsia="標楷體"/>
                <w:sz w:val="19"/>
                <w:szCs w:val="19"/>
              </w:rPr>
              <w:t>cm</w:t>
            </w:r>
            <w:r w:rsidRPr="004C0ACB">
              <w:rPr>
                <w:rFonts w:hint="eastAsia"/>
                <w:sz w:val="19"/>
                <w:szCs w:val="19"/>
              </w:rPr>
              <w:t>※</w:t>
            </w:r>
          </w:p>
        </w:tc>
        <w:tc>
          <w:tcPr>
            <w:tcW w:w="993" w:type="dxa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0"/>
        </w:trPr>
        <w:tc>
          <w:tcPr>
            <w:tcW w:w="10183" w:type="dxa"/>
            <w:gridSpan w:val="16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firstLineChars="100" w:firstLine="190"/>
              <w:jc w:val="both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Blood Pressure: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/     </w:t>
            </w:r>
            <w:r w:rsidRPr="004C0ACB">
              <w:rPr>
                <w:rFonts w:eastAsia="標楷體"/>
                <w:sz w:val="19"/>
                <w:szCs w:val="19"/>
              </w:rPr>
              <w:t xml:space="preserve">mmHg    Pulse rate: 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</w:t>
            </w:r>
            <w:r w:rsidRPr="004C0ACB">
              <w:rPr>
                <w:rFonts w:eastAsia="標楷體"/>
                <w:sz w:val="19"/>
                <w:szCs w:val="19"/>
              </w:rPr>
              <w:t xml:space="preserve">/min </w:t>
            </w:r>
            <w:r w:rsidRPr="004C0ACB">
              <w:rPr>
                <w:rFonts w:ascii="新細明體" w:hAnsi="新細明體" w:cs="新細明體" w:hint="eastAsia"/>
                <w:sz w:val="19"/>
                <w:szCs w:val="19"/>
              </w:rPr>
              <w:t>※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5"/>
        </w:trPr>
        <w:tc>
          <w:tcPr>
            <w:tcW w:w="10183" w:type="dxa"/>
            <w:gridSpan w:val="16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firstLineChars="100" w:firstLine="190"/>
              <w:jc w:val="both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Vision:    Uncorrected: Right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</w:t>
            </w:r>
            <w:r w:rsidRPr="004C0ACB">
              <w:rPr>
                <w:rFonts w:eastAsia="標楷體"/>
                <w:sz w:val="19"/>
                <w:szCs w:val="19"/>
              </w:rPr>
              <w:t>Left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</w:t>
            </w:r>
            <w:r w:rsidRPr="004C0ACB">
              <w:rPr>
                <w:rFonts w:eastAsia="標楷體"/>
                <w:sz w:val="19"/>
                <w:szCs w:val="19"/>
              </w:rPr>
              <w:t xml:space="preserve">     Corrected: Right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</w:t>
            </w:r>
            <w:r w:rsidRPr="004C0ACB">
              <w:rPr>
                <w:rFonts w:eastAsia="標楷體"/>
                <w:sz w:val="19"/>
                <w:szCs w:val="19"/>
              </w:rPr>
              <w:t>Left</w:t>
            </w:r>
            <w:r w:rsidRPr="004C0ACB">
              <w:rPr>
                <w:rFonts w:eastAsia="標楷體"/>
                <w:sz w:val="19"/>
                <w:szCs w:val="19"/>
                <w:u w:val="single"/>
              </w:rPr>
              <w:t xml:space="preserve">          </w:t>
            </w:r>
            <w:r w:rsidRPr="004C0ACB">
              <w:rPr>
                <w:rFonts w:eastAsia="標楷體"/>
                <w:sz w:val="19"/>
                <w:szCs w:val="19"/>
              </w:rPr>
              <w:t xml:space="preserve">                 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5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Eyes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Color vision deficiency </w:t>
            </w:r>
            <w:r w:rsidRPr="004C0ACB">
              <w:rPr>
                <w:rFonts w:ascii="標楷體" w:eastAsia="標楷體" w:hAnsi="標楷體" w:hint="eastAsia"/>
                <w:sz w:val="12"/>
                <w:szCs w:val="12"/>
              </w:rPr>
              <w:t>△</w:t>
            </w:r>
            <w:r w:rsidRPr="004C0ACB">
              <w:rPr>
                <w:rFonts w:eastAsia="標楷體"/>
                <w:sz w:val="19"/>
                <w:szCs w:val="19"/>
              </w:rPr>
              <w:t xml:space="preserve">  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595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 xml:space="preserve">Hearing abnormality: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Left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>Right</w:t>
            </w:r>
          </w:p>
          <w:p w:rsidR="008F51A0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Suspected otitis media, such as from a perforated ear drum </w:t>
            </w:r>
            <w:r w:rsidRPr="004C0ACB">
              <w:rPr>
                <w:rFonts w:ascii="標楷體" w:eastAsia="標楷體" w:hAnsi="標楷體" w:hint="eastAsia"/>
                <w:sz w:val="12"/>
                <w:szCs w:val="12"/>
              </w:rPr>
              <w:t>△</w:t>
            </w:r>
            <w:r w:rsidRPr="004C0ACB">
              <w:rPr>
                <w:rFonts w:eastAsia="標楷體"/>
                <w:sz w:val="19"/>
                <w:szCs w:val="19"/>
              </w:rPr>
              <w:t xml:space="preserve">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Swollen tonsils </w:t>
            </w:r>
            <w:r w:rsidRPr="004C0ACB">
              <w:rPr>
                <w:rFonts w:ascii="標楷體" w:eastAsia="標楷體" w:hAnsi="標楷體" w:hint="eastAsia"/>
                <w:sz w:val="12"/>
                <w:szCs w:val="12"/>
              </w:rPr>
              <w:t>△</w:t>
            </w:r>
            <w:r w:rsidRPr="004C0ACB">
              <w:rPr>
                <w:rFonts w:eastAsia="標楷體"/>
                <w:sz w:val="19"/>
                <w:szCs w:val="19"/>
              </w:rPr>
              <w:t xml:space="preserve"> </w:t>
            </w:r>
          </w:p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Earwax embolism </w:t>
            </w:r>
            <w:r w:rsidRPr="004C0ACB">
              <w:rPr>
                <w:rFonts w:ascii="標楷體" w:eastAsia="標楷體" w:hAnsi="標楷體" w:hint="eastAsia"/>
                <w:sz w:val="12"/>
                <w:szCs w:val="12"/>
              </w:rPr>
              <w:t>△</w:t>
            </w:r>
            <w:r w:rsidRPr="004C0ACB">
              <w:rPr>
                <w:rFonts w:eastAsia="標楷體"/>
                <w:sz w:val="19"/>
                <w:szCs w:val="19"/>
              </w:rPr>
              <w:t xml:space="preserve">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100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Head &amp; Neck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Wry neck (torticollis)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Abnormal mass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90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Chest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Cardiopulmonary disease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Abnormal thorax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5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Abdomen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Abnormal swelling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112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Spine &amp;limbs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Scoliosis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Limb deformity </w:t>
            </w:r>
            <w:r w:rsidRPr="004C0ACB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Difficulty squatting  </w:t>
            </w: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  <w:r w:rsidRPr="004C0ACB">
              <w:rPr>
                <w:rFonts w:eastAsia="標楷體"/>
                <w:sz w:val="19"/>
                <w:szCs w:val="19"/>
              </w:rPr>
              <w:t xml:space="preserve">Other:          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214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C0ACB">
              <w:rPr>
                <w:rFonts w:eastAsia="標楷體"/>
                <w:sz w:val="20"/>
              </w:rPr>
              <w:t>Skin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rFonts w:eastAsia="標楷體"/>
                <w:sz w:val="20"/>
              </w:rPr>
            </w:pP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-29"/>
              <w:rPr>
                <w:rFonts w:eastAsia="標楷體"/>
                <w:sz w:val="20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Ringworm 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Scabies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Wart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Atopic dermatitis 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Eczema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/>
                <w:sz w:val="20"/>
              </w:rPr>
              <w:t xml:space="preserve">Other:                                                             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20"/>
              </w:rPr>
            </w:pPr>
          </w:p>
        </w:tc>
      </w:tr>
      <w:tr w:rsidR="008F51A0" w:rsidRPr="00291293" w:rsidTr="008F51A0">
        <w:trPr>
          <w:cantSplit/>
          <w:trHeight w:val="1298"/>
        </w:trPr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129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sz w:val="19"/>
                <w:szCs w:val="19"/>
              </w:rPr>
              <w:t>Oral Health Screening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332" w:hanging="274"/>
              <w:rPr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>□</w:t>
            </w: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sz w:val="19"/>
                <w:szCs w:val="19"/>
              </w:rPr>
            </w:pPr>
            <w:r w:rsidRPr="004C0ACB">
              <w:rPr>
                <w:rFonts w:eastAsia="標楷體"/>
                <w:sz w:val="20"/>
              </w:rPr>
              <w:t>Normal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 xml:space="preserve">Untreated caries: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0.No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1.Yes</w:t>
            </w:r>
          </w:p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 xml:space="preserve">Missing tooth (been extracted due to caries):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0.No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1.Yes</w:t>
            </w:r>
          </w:p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 xml:space="preserve">Filled tooth :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0. No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1. Yes</w:t>
            </w:r>
          </w:p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>Gingivitis</w:t>
            </w:r>
            <w:r w:rsidRPr="004C0ACB">
              <w:rPr>
                <w:rFonts w:hint="eastAsia"/>
                <w:sz w:val="19"/>
                <w:szCs w:val="19"/>
              </w:rPr>
              <w:t>※</w:t>
            </w:r>
            <w:r w:rsidRPr="004C0ACB">
              <w:rPr>
                <w:rFonts w:hint="eastAsia"/>
                <w:sz w:val="19"/>
                <w:szCs w:val="19"/>
              </w:rPr>
              <w:t xml:space="preserve">: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0. No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1. Yes</w:t>
            </w:r>
          </w:p>
          <w:p w:rsidR="008F51A0" w:rsidRPr="004C0ACB" w:rsidRDefault="008F51A0" w:rsidP="008F51A0">
            <w:pPr>
              <w:adjustRightInd w:val="0"/>
              <w:snapToGrid w:val="0"/>
              <w:ind w:left="62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>Dental calculus or tartar</w:t>
            </w:r>
            <w:r w:rsidRPr="004C0ACB">
              <w:rPr>
                <w:rFonts w:hint="eastAsia"/>
                <w:sz w:val="19"/>
                <w:szCs w:val="19"/>
              </w:rPr>
              <w:t>※</w:t>
            </w:r>
            <w:r w:rsidRPr="004C0ACB">
              <w:rPr>
                <w:rFonts w:hint="eastAsia"/>
                <w:sz w:val="19"/>
                <w:szCs w:val="19"/>
              </w:rPr>
              <w:t xml:space="preserve">: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0.No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1.Yes</w:t>
            </w:r>
          </w:p>
          <w:p w:rsidR="008F51A0" w:rsidRPr="004C0ACB" w:rsidRDefault="008F51A0" w:rsidP="008F51A0">
            <w:pPr>
              <w:adjustRightInd w:val="0"/>
              <w:snapToGrid w:val="0"/>
              <w:rPr>
                <w:sz w:val="19"/>
                <w:szCs w:val="19"/>
              </w:rPr>
            </w:pP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Poor oral hygiene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 xml:space="preserve">Malocclusion  </w:t>
            </w:r>
            <w:r w:rsidRPr="004C0ACB">
              <w:rPr>
                <w:rFonts w:hint="eastAsia"/>
                <w:sz w:val="19"/>
                <w:szCs w:val="19"/>
              </w:rPr>
              <w:t>□</w:t>
            </w:r>
            <w:r w:rsidRPr="004C0ACB">
              <w:rPr>
                <w:rFonts w:hint="eastAsia"/>
                <w:sz w:val="19"/>
                <w:szCs w:val="19"/>
              </w:rPr>
              <w:t>Other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ind w:leftChars="193" w:left="463"/>
              <w:jc w:val="both"/>
              <w:rPr>
                <w:rFonts w:eastAsia="標楷體"/>
                <w:sz w:val="19"/>
                <w:szCs w:val="19"/>
              </w:rPr>
            </w:pPr>
          </w:p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360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C0ACB">
              <w:rPr>
                <w:rFonts w:eastAsia="標楷體"/>
                <w:sz w:val="20"/>
                <w:szCs w:val="20"/>
              </w:rPr>
              <w:t xml:space="preserve">Summary </w:t>
            </w:r>
          </w:p>
        </w:tc>
        <w:tc>
          <w:tcPr>
            <w:tcW w:w="7904" w:type="dxa"/>
            <w:gridSpan w:val="1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C0ACB">
              <w:rPr>
                <w:rFonts w:eastAsia="標楷體"/>
                <w:sz w:val="20"/>
              </w:rPr>
              <w:t>Normal</w:t>
            </w:r>
            <w:r w:rsidRPr="004C0ACB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C0ACB">
              <w:rPr>
                <w:rFonts w:eastAsia="標楷體"/>
                <w:sz w:val="20"/>
              </w:rPr>
              <w:t xml:space="preserve">Requires a consultation with :       </w:t>
            </w:r>
            <w:r w:rsidRPr="004C0ACB">
              <w:rPr>
                <w:rFonts w:eastAsia="標楷體"/>
                <w:sz w:val="20"/>
              </w:rPr>
              <w:t xml:space="preserve">　　　　　　</w:t>
            </w:r>
            <w:r w:rsidRPr="004C0ACB">
              <w:rPr>
                <w:rFonts w:eastAsia="標楷體"/>
                <w:sz w:val="20"/>
              </w:rPr>
              <w:t xml:space="preserve">                             </w:t>
            </w:r>
            <w:r w:rsidRPr="004C0ACB">
              <w:rPr>
                <w:rFonts w:eastAsia="標楷體" w:hint="eastAsia"/>
                <w:sz w:val="20"/>
                <w:szCs w:val="20"/>
              </w:rPr>
              <w:t>□</w:t>
            </w:r>
            <w:r w:rsidRPr="004C0A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C0ACB">
              <w:rPr>
                <w:rFonts w:eastAsia="標楷體"/>
                <w:sz w:val="20"/>
              </w:rPr>
              <w:t xml:space="preserve">Other:          </w:t>
            </w:r>
            <w:r w:rsidRPr="004C0ACB">
              <w:rPr>
                <w:rFonts w:eastAsia="標楷體"/>
                <w:sz w:val="20"/>
              </w:rPr>
              <w:t xml:space="preserve">　　　　　　　　　　　　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91293">
              <w:rPr>
                <w:rFonts w:eastAsia="標楷體"/>
                <w:sz w:val="20"/>
              </w:rPr>
              <w:t>Stamp of hospital/clinic where examination was done</w:t>
            </w:r>
          </w:p>
        </w:tc>
      </w:tr>
      <w:tr w:rsidR="008F51A0" w:rsidRPr="00291293" w:rsidTr="008F51A0">
        <w:trPr>
          <w:cantSplit/>
          <w:trHeight w:val="259"/>
        </w:trPr>
        <w:tc>
          <w:tcPr>
            <w:tcW w:w="299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Laboratory Tests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1</w:t>
            </w:r>
            <w:r w:rsidRPr="004C0ACB">
              <w:rPr>
                <w:rFonts w:eastAsia="標楷體"/>
                <w:sz w:val="19"/>
                <w:szCs w:val="19"/>
                <w:vertAlign w:val="superscript"/>
              </w:rPr>
              <w:t>st</w:t>
            </w:r>
            <w:r w:rsidRPr="004C0ACB">
              <w:rPr>
                <w:rFonts w:eastAsia="標楷體"/>
                <w:sz w:val="19"/>
                <w:szCs w:val="19"/>
              </w:rPr>
              <w:t xml:space="preserve"> 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test</w:t>
            </w:r>
          </w:p>
        </w:tc>
        <w:tc>
          <w:tcPr>
            <w:tcW w:w="2141" w:type="dxa"/>
            <w:gridSpan w:val="4"/>
            <w:tcBorders>
              <w:top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 xml:space="preserve"> Result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Laboratory Tests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1</w:t>
            </w:r>
            <w:r w:rsidRPr="00291293">
              <w:rPr>
                <w:rFonts w:eastAsia="標楷體"/>
                <w:sz w:val="19"/>
                <w:szCs w:val="19"/>
                <w:vertAlign w:val="superscript"/>
              </w:rPr>
              <w:t>st</w:t>
            </w:r>
            <w:r w:rsidRPr="00291293">
              <w:rPr>
                <w:rFonts w:eastAsia="標楷體"/>
                <w:sz w:val="19"/>
                <w:szCs w:val="19"/>
              </w:rPr>
              <w:t xml:space="preserve"> </w:t>
            </w:r>
          </w:p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test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Result</w:t>
            </w:r>
          </w:p>
        </w:tc>
      </w:tr>
      <w:tr w:rsidR="008F51A0" w:rsidRPr="00291293" w:rsidTr="008F51A0">
        <w:trPr>
          <w:cantSplit/>
          <w:trHeight w:val="75"/>
        </w:trPr>
        <w:tc>
          <w:tcPr>
            <w:tcW w:w="2996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Abnormal</w:t>
            </w:r>
          </w:p>
        </w:tc>
        <w:tc>
          <w:tcPr>
            <w:tcW w:w="998" w:type="dxa"/>
            <w:gridSpan w:val="2"/>
            <w:tcBorders>
              <w:bottom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Follow up</w:t>
            </w:r>
          </w:p>
        </w:tc>
        <w:tc>
          <w:tcPr>
            <w:tcW w:w="32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Abnormal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Follow up</w:t>
            </w:r>
          </w:p>
        </w:tc>
      </w:tr>
      <w:tr w:rsidR="008F51A0" w:rsidRPr="00291293" w:rsidTr="00096D1D">
        <w:trPr>
          <w:cantSplit/>
          <w:trHeight w:val="210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Urinalysis</w:t>
            </w:r>
          </w:p>
        </w:tc>
        <w:tc>
          <w:tcPr>
            <w:tcW w:w="202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Protein (</w:t>
            </w:r>
            <w:r w:rsidRPr="004C0ACB">
              <w:rPr>
                <w:rFonts w:eastAsia="標楷體"/>
                <w:sz w:val="19"/>
                <w:szCs w:val="19"/>
              </w:rPr>
              <w:t>＋</w:t>
            </w:r>
            <w:r w:rsidRPr="004C0ACB">
              <w:rPr>
                <w:rFonts w:eastAsia="標楷體"/>
                <w:sz w:val="19"/>
                <w:szCs w:val="19"/>
              </w:rPr>
              <w:t>) (</w:t>
            </w:r>
            <w:r w:rsidRPr="004C0ACB">
              <w:rPr>
                <w:rFonts w:eastAsia="標楷體"/>
                <w:sz w:val="19"/>
                <w:szCs w:val="19"/>
              </w:rPr>
              <w:t>－</w:t>
            </w:r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Merge w:val="restart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Blood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lipids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Total cholesterol (mg/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dLt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096D1D">
        <w:trPr>
          <w:cantSplit/>
          <w:trHeight w:val="22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27" w:type="dxa"/>
            <w:vMerge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 xml:space="preserve">Triglyceride </w:t>
            </w:r>
            <w:r w:rsidRPr="008F51A0">
              <w:rPr>
                <w:rFonts w:eastAsia="標楷體"/>
                <w:sz w:val="19"/>
                <w:szCs w:val="19"/>
              </w:rPr>
              <w:t>(mg/</w:t>
            </w:r>
            <w:proofErr w:type="spellStart"/>
            <w:r w:rsidRPr="008F51A0">
              <w:rPr>
                <w:rFonts w:eastAsia="標楷體"/>
                <w:sz w:val="19"/>
                <w:szCs w:val="19"/>
              </w:rPr>
              <w:t>dLt</w:t>
            </w:r>
            <w:proofErr w:type="spellEnd"/>
            <w:r w:rsidRPr="008F51A0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8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Sugar (</w:t>
            </w:r>
            <w:r w:rsidRPr="004C0ACB">
              <w:rPr>
                <w:rFonts w:eastAsia="標楷體"/>
                <w:sz w:val="19"/>
                <w:szCs w:val="19"/>
              </w:rPr>
              <w:t>＋</w:t>
            </w:r>
            <w:r w:rsidRPr="004C0ACB">
              <w:rPr>
                <w:rFonts w:eastAsia="標楷體"/>
                <w:sz w:val="19"/>
                <w:szCs w:val="19"/>
              </w:rPr>
              <w:t>) (</w:t>
            </w:r>
            <w:r w:rsidRPr="004C0ACB">
              <w:rPr>
                <w:rFonts w:eastAsia="標楷體"/>
                <w:sz w:val="19"/>
                <w:szCs w:val="19"/>
              </w:rPr>
              <w:t>－</w:t>
            </w:r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Renal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function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Creatinine (mg/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dL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2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O.B. (</w:t>
            </w:r>
            <w:r w:rsidRPr="004C0ACB">
              <w:rPr>
                <w:rFonts w:eastAsia="標楷體"/>
                <w:sz w:val="19"/>
                <w:szCs w:val="19"/>
              </w:rPr>
              <w:t>＋</w:t>
            </w:r>
            <w:r w:rsidRPr="004C0ACB">
              <w:rPr>
                <w:rFonts w:eastAsia="標楷體"/>
                <w:sz w:val="19"/>
                <w:szCs w:val="19"/>
              </w:rPr>
              <w:t>) (</w:t>
            </w:r>
            <w:r w:rsidRPr="004C0ACB">
              <w:rPr>
                <w:rFonts w:eastAsia="標楷體"/>
                <w:sz w:val="19"/>
                <w:szCs w:val="19"/>
              </w:rPr>
              <w:t>－</w:t>
            </w:r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UA (mg/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dL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pH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BUN (mg/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dL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 xml:space="preserve">) </w:t>
            </w:r>
            <w:r w:rsidRPr="004C0ACB">
              <w:rPr>
                <w:rFonts w:ascii="新細明體" w:hAnsi="新細明體" w:cs="新細明體" w:hint="eastAsia"/>
                <w:sz w:val="19"/>
                <w:szCs w:val="19"/>
              </w:rPr>
              <w:t>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259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Blood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test</w:t>
            </w: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proofErr w:type="spellStart"/>
            <w:r w:rsidRPr="004C0ACB">
              <w:rPr>
                <w:rFonts w:eastAsia="標楷體"/>
                <w:sz w:val="19"/>
                <w:szCs w:val="19"/>
              </w:rPr>
              <w:t>Hb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 xml:space="preserve"> (g/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dL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Liver</w:t>
            </w:r>
          </w:p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function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SGOT (AST)</w:t>
            </w:r>
            <w:r w:rsidRPr="004C0ACB">
              <w:rPr>
                <w:rFonts w:eastAsia="標楷體"/>
                <w:sz w:val="19"/>
                <w:szCs w:val="19"/>
              </w:rPr>
              <w:t>（</w:t>
            </w:r>
            <w:r w:rsidRPr="004C0ACB">
              <w:rPr>
                <w:rFonts w:eastAsia="標楷體"/>
                <w:sz w:val="19"/>
                <w:szCs w:val="19"/>
              </w:rPr>
              <w:t>U/L</w:t>
            </w:r>
            <w:r w:rsidRPr="004C0ACB">
              <w:rPr>
                <w:rFonts w:eastAsia="標楷體"/>
                <w:sz w:val="19"/>
                <w:szCs w:val="19"/>
              </w:rPr>
              <w:t>）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8F51A0" w:rsidRPr="00291293" w:rsidRDefault="008F51A0" w:rsidP="008F51A0">
            <w:pPr>
              <w:pStyle w:val="a3"/>
              <w:tabs>
                <w:tab w:val="clear" w:pos="4153"/>
                <w:tab w:val="clear" w:pos="8306"/>
              </w:tabs>
              <w:adjustRightInd w:val="0"/>
              <w:rPr>
                <w:rFonts w:eastAsia="標楷體"/>
                <w:sz w:val="19"/>
                <w:szCs w:val="19"/>
                <w:lang w:val="en-US" w:eastAsia="zh-T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291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WBC (10</w:t>
            </w:r>
            <w:r w:rsidRPr="004C0ACB">
              <w:rPr>
                <w:rFonts w:eastAsia="標楷體"/>
                <w:sz w:val="19"/>
                <w:szCs w:val="19"/>
                <w:vertAlign w:val="superscript"/>
              </w:rPr>
              <w:t>3</w:t>
            </w:r>
            <w:r w:rsidRPr="004C0ACB">
              <w:rPr>
                <w:rFonts w:eastAsia="標楷體"/>
                <w:sz w:val="19"/>
                <w:szCs w:val="19"/>
              </w:rPr>
              <w:t>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μL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SGPT (ALT)</w:t>
            </w:r>
            <w:r w:rsidRPr="004C0ACB">
              <w:rPr>
                <w:rFonts w:eastAsia="標楷體"/>
                <w:sz w:val="19"/>
                <w:szCs w:val="19"/>
              </w:rPr>
              <w:t>（</w:t>
            </w:r>
            <w:r w:rsidRPr="004C0ACB">
              <w:rPr>
                <w:rFonts w:eastAsia="標楷體"/>
                <w:sz w:val="19"/>
                <w:szCs w:val="19"/>
              </w:rPr>
              <w:t>U/L</w:t>
            </w:r>
            <w:r w:rsidRPr="004C0ACB">
              <w:rPr>
                <w:rFonts w:eastAsia="標楷體"/>
                <w:sz w:val="19"/>
                <w:szCs w:val="19"/>
              </w:rPr>
              <w:t>）</w:t>
            </w:r>
          </w:p>
        </w:tc>
        <w:tc>
          <w:tcPr>
            <w:tcW w:w="425" w:type="dxa"/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RBC (10</w:t>
            </w:r>
            <w:r w:rsidRPr="004C0ACB">
              <w:rPr>
                <w:rFonts w:eastAsia="標楷體"/>
                <w:sz w:val="19"/>
                <w:szCs w:val="19"/>
                <w:vertAlign w:val="superscript"/>
              </w:rPr>
              <w:t>6</w:t>
            </w:r>
            <w:r w:rsidRPr="004C0ACB">
              <w:rPr>
                <w:rFonts w:eastAsia="標楷體"/>
                <w:sz w:val="19"/>
                <w:szCs w:val="19"/>
              </w:rPr>
              <w:t>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μL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Hepatitis B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F51A0" w:rsidRPr="004C0ACB" w:rsidRDefault="008F51A0" w:rsidP="008F51A0">
            <w:pPr>
              <w:tabs>
                <w:tab w:val="left" w:pos="0"/>
              </w:tabs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proofErr w:type="spellStart"/>
            <w:r w:rsidRPr="004C0ACB">
              <w:rPr>
                <w:rFonts w:eastAsia="標楷體"/>
                <w:sz w:val="19"/>
                <w:szCs w:val="19"/>
              </w:rPr>
              <w:t>H</w:t>
            </w:r>
            <w:r w:rsidRPr="004C0ACB">
              <w:rPr>
                <w:rFonts w:eastAsia="標楷體" w:hint="eastAsia"/>
                <w:sz w:val="19"/>
                <w:szCs w:val="19"/>
              </w:rPr>
              <w:t>B</w:t>
            </w:r>
            <w:r w:rsidRPr="004C0ACB">
              <w:rPr>
                <w:rFonts w:eastAsia="標楷體"/>
                <w:sz w:val="19"/>
                <w:szCs w:val="19"/>
              </w:rPr>
              <w:t>sAg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323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Platelet count(10</w:t>
            </w:r>
            <w:r w:rsidRPr="004C0ACB">
              <w:rPr>
                <w:rFonts w:eastAsia="標楷體"/>
                <w:sz w:val="19"/>
                <w:szCs w:val="19"/>
                <w:vertAlign w:val="superscript"/>
              </w:rPr>
              <w:t>3</w:t>
            </w:r>
            <w:r w:rsidRPr="004C0ACB">
              <w:rPr>
                <w:rFonts w:eastAsia="標楷體"/>
                <w:sz w:val="19"/>
                <w:szCs w:val="19"/>
              </w:rPr>
              <w:t>/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μL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F51A0" w:rsidRPr="004C0ACB" w:rsidRDefault="008F51A0" w:rsidP="008F51A0">
            <w:pPr>
              <w:tabs>
                <w:tab w:val="left" w:pos="0"/>
              </w:tabs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 w:hint="eastAsia"/>
                <w:sz w:val="19"/>
                <w:szCs w:val="19"/>
              </w:rPr>
              <w:t xml:space="preserve">Anti-HBs </w:t>
            </w:r>
          </w:p>
        </w:tc>
        <w:tc>
          <w:tcPr>
            <w:tcW w:w="425" w:type="dxa"/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MCV (</w:t>
            </w:r>
            <w:proofErr w:type="spellStart"/>
            <w:r w:rsidRPr="004C0ACB">
              <w:rPr>
                <w:rFonts w:eastAsia="標楷體"/>
                <w:sz w:val="19"/>
                <w:szCs w:val="19"/>
              </w:rPr>
              <w:t>fl</w:t>
            </w:r>
            <w:proofErr w:type="spellEnd"/>
            <w:proofErr w:type="gramStart"/>
            <w:r w:rsidRPr="004C0ACB">
              <w:rPr>
                <w:rFonts w:eastAsia="標楷體"/>
                <w:sz w:val="19"/>
                <w:szCs w:val="19"/>
              </w:rPr>
              <w:t>）</w:t>
            </w:r>
            <w:proofErr w:type="gramEnd"/>
          </w:p>
        </w:tc>
        <w:tc>
          <w:tcPr>
            <w:tcW w:w="427" w:type="dxa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4C0ACB">
              <w:rPr>
                <w:rFonts w:eastAsia="標楷體"/>
                <w:sz w:val="19"/>
                <w:szCs w:val="19"/>
              </w:rPr>
              <w:t>Other</w:t>
            </w:r>
            <w:r w:rsidRPr="004C0ACB">
              <w:rPr>
                <w:rFonts w:ascii="新細明體" w:hAnsi="新細明體" w:cs="新細明體" w:hint="eastAsia"/>
                <w:sz w:val="19"/>
                <w:szCs w:val="19"/>
              </w:rPr>
              <w:t>※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 w:hint="eastAsia"/>
                <w:sz w:val="19"/>
                <w:szCs w:val="19"/>
              </w:rPr>
              <w:t>Blood sugar</w:t>
            </w:r>
          </w:p>
        </w:tc>
        <w:tc>
          <w:tcPr>
            <w:tcW w:w="425" w:type="dxa"/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7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2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ind w:left="65"/>
              <w:rPr>
                <w:rFonts w:eastAsia="標楷體"/>
                <w:sz w:val="19"/>
                <w:szCs w:val="19"/>
              </w:rPr>
            </w:pPr>
            <w:proofErr w:type="spellStart"/>
            <w:r w:rsidRPr="004C0ACB">
              <w:rPr>
                <w:rFonts w:eastAsia="標楷體"/>
                <w:sz w:val="19"/>
                <w:szCs w:val="19"/>
              </w:rPr>
              <w:t>HcT</w:t>
            </w:r>
            <w:proofErr w:type="spellEnd"/>
            <w:r w:rsidRPr="004C0ACB">
              <w:rPr>
                <w:rFonts w:eastAsia="標楷體"/>
                <w:sz w:val="19"/>
                <w:szCs w:val="19"/>
              </w:rPr>
              <w:t xml:space="preserve"> (%) </w:t>
            </w:r>
            <w:r w:rsidRPr="004C0ACB">
              <w:rPr>
                <w:rFonts w:ascii="新細明體" w:hAnsi="新細明體" w:cs="新細明體" w:hint="eastAsia"/>
                <w:sz w:val="19"/>
                <w:szCs w:val="19"/>
              </w:rPr>
              <w:t>※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F51A0" w:rsidRPr="004C0ACB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3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Chest</w:t>
            </w:r>
          </w:p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X-ray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Date of  X-ray</w:t>
            </w:r>
          </w:p>
        </w:tc>
        <w:tc>
          <w:tcPr>
            <w:tcW w:w="2301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Result:</w:t>
            </w:r>
          </w:p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>No obvious abnormality</w:t>
            </w:r>
          </w:p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>Abnormal thorax</w:t>
            </w:r>
          </w:p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>Cardiomegaly</w:t>
            </w:r>
          </w:p>
          <w:p w:rsidR="008F51A0" w:rsidRPr="00291293" w:rsidRDefault="008F51A0" w:rsidP="008F51A0">
            <w:pPr>
              <w:adjustRightInd w:val="0"/>
              <w:snapToGrid w:val="0"/>
              <w:ind w:left="190" w:hangingChars="100" w:hanging="19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color w:val="000000" w:themeColor="text1"/>
                <w:sz w:val="19"/>
                <w:szCs w:val="19"/>
              </w:rPr>
              <w:t>□</w:t>
            </w:r>
            <w:r w:rsidRPr="00291293">
              <w:rPr>
                <w:rFonts w:eastAsia="標楷體" w:hint="eastAsia"/>
                <w:sz w:val="19"/>
                <w:szCs w:val="19"/>
              </w:rPr>
              <w:t>S</w:t>
            </w:r>
            <w:r w:rsidRPr="00291293">
              <w:rPr>
                <w:rFonts w:eastAsia="標楷體"/>
                <w:sz w:val="19"/>
                <w:szCs w:val="19"/>
              </w:rPr>
              <w:t>olitary</w:t>
            </w:r>
            <w:r w:rsidRPr="00291293">
              <w:rPr>
                <w:rFonts w:eastAsia="標楷體"/>
                <w:color w:val="000000" w:themeColor="text1"/>
                <w:sz w:val="19"/>
                <w:szCs w:val="19"/>
              </w:rPr>
              <w:t xml:space="preserve"> pulmonary </w:t>
            </w:r>
            <w:r>
              <w:rPr>
                <w:rFonts w:eastAsia="標楷體" w:hint="eastAsia"/>
                <w:color w:val="000000" w:themeColor="text1"/>
                <w:sz w:val="19"/>
                <w:szCs w:val="19"/>
              </w:rPr>
              <w:t>n</w:t>
            </w:r>
            <w:r w:rsidRPr="00291293">
              <w:rPr>
                <w:rFonts w:eastAsia="標楷體"/>
                <w:color w:val="000000" w:themeColor="text1"/>
                <w:sz w:val="19"/>
                <w:szCs w:val="19"/>
              </w:rPr>
              <w:t>odule</w:t>
            </w:r>
          </w:p>
        </w:tc>
        <w:tc>
          <w:tcPr>
            <w:tcW w:w="21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</w:p>
          <w:p w:rsidR="008F51A0" w:rsidRPr="00291293" w:rsidRDefault="008F51A0" w:rsidP="008F51A0">
            <w:pPr>
              <w:adjustRightInd w:val="0"/>
              <w:snapToGrid w:val="0"/>
              <w:ind w:left="32" w:firstLineChars="100" w:firstLine="19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 xml:space="preserve">R/O TB </w:t>
            </w:r>
          </w:p>
          <w:p w:rsidR="008F51A0" w:rsidRPr="00291293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 xml:space="preserve">  </w:t>
            </w: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 xml:space="preserve">Pleural cavity edema </w:t>
            </w:r>
          </w:p>
          <w:p w:rsidR="008F51A0" w:rsidRPr="00291293" w:rsidRDefault="008F51A0" w:rsidP="008F51A0">
            <w:pPr>
              <w:adjustRightInd w:val="0"/>
              <w:snapToGrid w:val="0"/>
              <w:ind w:firstLineChars="100" w:firstLine="19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>Bronchiectasis</w:t>
            </w:r>
          </w:p>
          <w:p w:rsidR="008F51A0" w:rsidRPr="00291293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 w:hint="eastAsia"/>
                <w:sz w:val="19"/>
                <w:szCs w:val="19"/>
              </w:rPr>
              <w:t xml:space="preserve">  </w:t>
            </w:r>
            <w:r w:rsidRPr="00291293">
              <w:rPr>
                <w:rFonts w:eastAsia="標楷體" w:hint="eastAsia"/>
                <w:color w:val="000000" w:themeColor="text1"/>
                <w:sz w:val="19"/>
                <w:szCs w:val="19"/>
              </w:rPr>
              <w:t>□</w:t>
            </w:r>
            <w:r w:rsidRPr="00291293">
              <w:rPr>
                <w:rFonts w:eastAsia="標楷體"/>
                <w:color w:val="000000" w:themeColor="text1"/>
                <w:sz w:val="19"/>
                <w:szCs w:val="19"/>
              </w:rPr>
              <w:t>Other:</w:t>
            </w: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8F51A0" w:rsidRPr="00291293" w:rsidRDefault="008F51A0" w:rsidP="008F51A0">
            <w:pPr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</w:p>
          <w:p w:rsidR="008F51A0" w:rsidRPr="005428E1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/>
                <w:sz w:val="19"/>
                <w:szCs w:val="19"/>
              </w:rPr>
              <w:t>TB-r</w:t>
            </w:r>
            <w:r w:rsidRPr="005428E1">
              <w:rPr>
                <w:rFonts w:eastAsia="標楷體"/>
                <w:sz w:val="19"/>
                <w:szCs w:val="19"/>
              </w:rPr>
              <w:t>elated calcification</w:t>
            </w:r>
          </w:p>
          <w:p w:rsidR="008F51A0" w:rsidRPr="005428E1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  <w:r w:rsidRPr="005428E1">
              <w:rPr>
                <w:rFonts w:eastAsia="標楷體" w:hint="eastAsia"/>
                <w:sz w:val="19"/>
                <w:szCs w:val="19"/>
              </w:rPr>
              <w:t>□</w:t>
            </w:r>
            <w:r w:rsidRPr="005428E1">
              <w:rPr>
                <w:rFonts w:eastAsia="標楷體"/>
                <w:sz w:val="19"/>
                <w:szCs w:val="19"/>
              </w:rPr>
              <w:t>Scoliosis</w:t>
            </w:r>
          </w:p>
          <w:p w:rsidR="008F51A0" w:rsidRPr="00291293" w:rsidRDefault="008F51A0" w:rsidP="008F51A0">
            <w:pPr>
              <w:adjustRightInd w:val="0"/>
              <w:snapToGrid w:val="0"/>
              <w:ind w:left="32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 w:hint="eastAsia"/>
                <w:sz w:val="19"/>
                <w:szCs w:val="19"/>
              </w:rPr>
              <w:t>□</w:t>
            </w:r>
            <w:r w:rsidRPr="00291293">
              <w:rPr>
                <w:rFonts w:eastAsia="標楷體" w:hint="eastAsia"/>
                <w:color w:val="000000" w:themeColor="text1"/>
                <w:sz w:val="19"/>
                <w:szCs w:val="19"/>
              </w:rPr>
              <w:t>P</w:t>
            </w:r>
            <w:r w:rsidRPr="00291293">
              <w:rPr>
                <w:rFonts w:eastAsia="標楷體"/>
                <w:color w:val="000000" w:themeColor="text1"/>
                <w:sz w:val="19"/>
                <w:szCs w:val="19"/>
              </w:rPr>
              <w:t>ulmonary infiltrates</w:t>
            </w:r>
            <w:r w:rsidRPr="00291293">
              <w:rPr>
                <w:rFonts w:eastAsia="標楷體"/>
                <w:sz w:val="19"/>
                <w:szCs w:val="19"/>
              </w:rPr>
              <w:t xml:space="preserve"> </w:t>
            </w:r>
          </w:p>
          <w:p w:rsidR="008F51A0" w:rsidRPr="00291293" w:rsidRDefault="008F51A0" w:rsidP="008F51A0">
            <w:pPr>
              <w:adjustRightInd w:val="0"/>
              <w:snapToGrid w:val="0"/>
              <w:ind w:left="150" w:hangingChars="79" w:hanging="150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51A0" w:rsidRPr="00291293" w:rsidRDefault="008F51A0" w:rsidP="008F51A0">
            <w:pPr>
              <w:ind w:left="55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Further treatment, date, and comment:</w:t>
            </w:r>
          </w:p>
          <w:p w:rsidR="008F51A0" w:rsidRPr="00291293" w:rsidRDefault="008F51A0" w:rsidP="008F51A0">
            <w:pPr>
              <w:rPr>
                <w:rFonts w:eastAsia="標楷體"/>
                <w:sz w:val="19"/>
                <w:szCs w:val="19"/>
              </w:rPr>
            </w:pPr>
          </w:p>
          <w:p w:rsidR="008F51A0" w:rsidRPr="00291293" w:rsidRDefault="008F51A0" w:rsidP="008F51A0">
            <w:pPr>
              <w:rPr>
                <w:rFonts w:eastAsia="標楷體"/>
                <w:sz w:val="19"/>
                <w:szCs w:val="19"/>
              </w:rPr>
            </w:pPr>
          </w:p>
          <w:p w:rsidR="008F51A0" w:rsidRPr="00291293" w:rsidRDefault="008F51A0" w:rsidP="008F51A0">
            <w:pPr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6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 xml:space="preserve">Other </w:t>
            </w:r>
          </w:p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tests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Item</w:t>
            </w:r>
          </w:p>
        </w:tc>
        <w:tc>
          <w:tcPr>
            <w:tcW w:w="189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 xml:space="preserve">Date </w:t>
            </w:r>
          </w:p>
        </w:tc>
        <w:tc>
          <w:tcPr>
            <w:tcW w:w="207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Checked by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Result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Follow-up referral and notes:</w:t>
            </w:r>
          </w:p>
        </w:tc>
      </w:tr>
      <w:tr w:rsidR="008F51A0" w:rsidRPr="00291293" w:rsidTr="008F51A0">
        <w:trPr>
          <w:cantSplit/>
          <w:trHeight w:val="75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92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89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51A0" w:rsidRPr="00291293" w:rsidRDefault="008F51A0" w:rsidP="008F51A0">
            <w:pPr>
              <w:widowControl/>
              <w:adjustRightInd w:val="0"/>
              <w:snapToGrid w:val="0"/>
              <w:jc w:val="both"/>
              <w:rPr>
                <w:rFonts w:eastAsia="標楷體"/>
                <w:sz w:val="19"/>
                <w:szCs w:val="19"/>
              </w:rPr>
            </w:pPr>
          </w:p>
        </w:tc>
      </w:tr>
      <w:tr w:rsidR="008F51A0" w:rsidRPr="00291293" w:rsidTr="008F51A0">
        <w:trPr>
          <w:cantSplit/>
          <w:trHeight w:val="28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1A0" w:rsidRPr="00291293" w:rsidRDefault="008F51A0" w:rsidP="008F51A0">
            <w:pPr>
              <w:jc w:val="center"/>
              <w:rPr>
                <w:rFonts w:eastAsia="標楷體"/>
                <w:sz w:val="20"/>
              </w:rPr>
            </w:pPr>
            <w:r w:rsidRPr="00291293">
              <w:rPr>
                <w:rFonts w:eastAsia="標楷體"/>
                <w:sz w:val="20"/>
                <w:szCs w:val="20"/>
              </w:rPr>
              <w:t>Summary</w:t>
            </w:r>
          </w:p>
        </w:tc>
        <w:tc>
          <w:tcPr>
            <w:tcW w:w="10206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1A0" w:rsidRPr="00291293" w:rsidRDefault="008F51A0" w:rsidP="008F51A0">
            <w:pPr>
              <w:widowControl/>
              <w:adjustRightInd w:val="0"/>
              <w:snapToGrid w:val="0"/>
              <w:rPr>
                <w:rFonts w:eastAsia="標楷體"/>
                <w:sz w:val="19"/>
                <w:szCs w:val="19"/>
              </w:rPr>
            </w:pPr>
            <w:r w:rsidRPr="00291293">
              <w:rPr>
                <w:rFonts w:eastAsia="標楷體"/>
                <w:sz w:val="19"/>
                <w:szCs w:val="19"/>
              </w:rPr>
              <w:t>Summary of health examination results, for follow-up or treatment, and case management outline</w:t>
            </w:r>
          </w:p>
        </w:tc>
      </w:tr>
    </w:tbl>
    <w:p w:rsidR="008F51A0" w:rsidRPr="008F51A0" w:rsidRDefault="008F51A0"/>
    <w:sectPr w:rsidR="008F51A0" w:rsidRPr="008F51A0" w:rsidSect="008F51A0">
      <w:pgSz w:w="11906" w:h="16838"/>
      <w:pgMar w:top="567" w:right="284" w:bottom="425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8D"/>
    <w:rsid w:val="00370FC2"/>
    <w:rsid w:val="008F51A0"/>
    <w:rsid w:val="0096228D"/>
    <w:rsid w:val="00CF2195"/>
    <w:rsid w:val="00D52D7B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6E0D"/>
  <w15:chartTrackingRefBased/>
  <w15:docId w15:val="{FAC1DEF6-2B25-4306-96C5-546AEDD5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2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6228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rsid w:val="008F51A0"/>
    <w:pPr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欣欣 施</dc:creator>
  <cp:keywords/>
  <dc:description/>
  <cp:lastModifiedBy>欣欣 施</cp:lastModifiedBy>
  <cp:revision>2</cp:revision>
  <dcterms:created xsi:type="dcterms:W3CDTF">2022-07-07T08:45:00Z</dcterms:created>
  <dcterms:modified xsi:type="dcterms:W3CDTF">2022-07-07T08:45:00Z</dcterms:modified>
</cp:coreProperties>
</file>